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08" w:type="dxa"/>
        <w:tblLook w:val="04A0"/>
      </w:tblPr>
      <w:tblGrid>
        <w:gridCol w:w="819"/>
        <w:gridCol w:w="5728"/>
        <w:gridCol w:w="1597"/>
        <w:gridCol w:w="2216"/>
      </w:tblGrid>
      <w:tr w:rsidR="00DE73DF" w:rsidRPr="00DE73DF" w:rsidTr="00DE73DF">
        <w:trPr>
          <w:trHeight w:val="252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DE73DF">
              <w:rPr>
                <w:rFonts w:ascii="Tahoma" w:eastAsia="Times New Roman" w:hAnsi="Tahoma" w:cs="Tahoma"/>
                <w:sz w:val="16"/>
                <w:szCs w:val="16"/>
              </w:rPr>
              <w:t>Приложение 2 к приказу ФСТ России от 15 мая 2013 г. N 129, Форма 2.7</w:t>
            </w:r>
          </w:p>
        </w:tc>
      </w:tr>
      <w:tr w:rsidR="00DE73DF" w:rsidRPr="00DE73DF" w:rsidTr="00DE73DF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E73DF">
              <w:rPr>
                <w:rFonts w:ascii="Tahoma" w:eastAsia="Times New Roman" w:hAnsi="Tahoma" w:cs="Tahoma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DE73DF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Pr="00DE73DF">
              <w:rPr>
                <w:rFonts w:ascii="Tahoma" w:eastAsia="Times New Roman" w:hAnsi="Tahoma" w:cs="Tahoma"/>
                <w:b/>
                <w:sz w:val="18"/>
                <w:szCs w:val="18"/>
              </w:rPr>
              <w:t>в части водоснабжения</w:t>
            </w: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) </w:t>
            </w:r>
            <w:r w:rsidRPr="00DE73DF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</w:p>
        </w:tc>
      </w:tr>
      <w:tr w:rsidR="00DE73DF" w:rsidRPr="00DE73DF" w:rsidTr="00DE73DF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 за 2015г</w:t>
            </w:r>
          </w:p>
        </w:tc>
      </w:tr>
      <w:tr w:rsidR="00DE73DF" w:rsidRPr="00DE73DF" w:rsidTr="00DE73DF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E73DF" w:rsidRPr="00DE73DF" w:rsidTr="00DE73DF">
        <w:trPr>
          <w:trHeight w:val="465"/>
        </w:trPr>
        <w:tc>
          <w:tcPr>
            <w:tcW w:w="81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97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221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Значение</w:t>
            </w:r>
          </w:p>
        </w:tc>
      </w:tr>
      <w:tr w:rsidR="00DE73DF" w:rsidRPr="00DE73DF" w:rsidTr="00DE73DF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D10:G60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G10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428.18</w:t>
            </w:r>
            <w:bookmarkEnd w:id="1"/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транспортировка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428.18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2" w:name="RANGE!E13"/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вид деятельности</w:t>
            </w:r>
            <w:bookmarkEnd w:id="2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RANGE!G14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433.29</w:t>
            </w:r>
            <w:bookmarkEnd w:id="3"/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419.29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кВт</w:t>
            </w:r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3.79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109.9840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хим</w:t>
            </w:r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14.00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RANGE!G32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  <w:bookmarkEnd w:id="4"/>
          </w:p>
        </w:tc>
      </w:tr>
      <w:tr w:rsidR="00DE73DF" w:rsidRPr="00DE73DF" w:rsidTr="00DE73DF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5" w:name="RANGE!G33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отсутствует</w:t>
            </w:r>
            <w:bookmarkEnd w:id="5"/>
          </w:p>
        </w:tc>
      </w:tr>
      <w:tr w:rsidR="00DE73DF" w:rsidRPr="00DE73DF" w:rsidTr="00DE73DF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" w:name="RANGE!G34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  <w:bookmarkEnd w:id="6"/>
          </w:p>
        </w:tc>
      </w:tr>
      <w:tr w:rsidR="00DE73DF" w:rsidRPr="00DE73DF" w:rsidTr="00DE73DF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7" w:name="RANGE!G35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отсутствует</w:t>
            </w:r>
            <w:bookmarkEnd w:id="7"/>
          </w:p>
        </w:tc>
      </w:tr>
      <w:tr w:rsidR="00DE73DF" w:rsidRPr="00DE73DF" w:rsidTr="00DE73DF">
        <w:trPr>
          <w:trHeight w:val="15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8" w:name="RANGE!E38"/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  <w:bookmarkEnd w:id="8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-5.11</w:t>
            </w:r>
          </w:p>
        </w:tc>
      </w:tr>
      <w:tr w:rsidR="00DE73DF" w:rsidRPr="00DE73DF" w:rsidTr="00DE73DF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За счет ввода в эксплуатацию (вывода из эксплуатации)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276225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47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DE73DF" w:rsidRPr="00DE73DF">
              <w:trPr>
                <w:trHeight w:val="45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DE73DF" w:rsidRPr="00DE73DF" w:rsidRDefault="00DE73DF" w:rsidP="00DE73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bookmarkStart w:id="9" w:name="RANGE!G44"/>
                  <w:r w:rsidRPr="00DE73D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-5.11</w:t>
                  </w:r>
                  <w:bookmarkEnd w:id="9"/>
                </w:p>
              </w:tc>
            </w:tr>
          </w:tbl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10" w:name="RANGE!G45"/>
            <w:r w:rsidRPr="00DE73D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10"/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Объем поднятой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101.52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Объем покупной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101.5230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По приборам учета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101.5230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Расчетным путем (по нормативам потребления)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Потери воды в сетях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чел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Удельный расход электроэнергии на подачу воды в сеть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кВт.ч</w:t>
            </w:r>
            <w:proofErr w:type="spell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spellEnd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1.16</w:t>
            </w:r>
          </w:p>
        </w:tc>
      </w:tr>
      <w:tr w:rsidR="00DE73DF" w:rsidRPr="00DE73DF" w:rsidTr="00DE73D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64.00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Хозяйственно-бытовые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64.00</w:t>
            </w:r>
          </w:p>
        </w:tc>
      </w:tr>
      <w:tr w:rsidR="00DE73DF" w:rsidRPr="00DE73DF" w:rsidTr="00DE73DF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50.00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bookmarkStart w:id="11" w:name="RANGE!E59"/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объект</w:t>
            </w:r>
            <w:bookmarkEnd w:id="11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Комментарии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прибыль менее 80%</w:t>
            </w:r>
          </w:p>
        </w:tc>
      </w:tr>
      <w:tr w:rsidR="00DE73DF" w:rsidRPr="00DE73DF" w:rsidTr="00DE73DF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DE73DF" w:rsidRPr="00DE73DF" w:rsidTr="00DE73DF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3DF" w:rsidRPr="00DE73DF" w:rsidRDefault="00DE73DF" w:rsidP="00DE73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DE73DF" w:rsidRPr="00DE73DF" w:rsidTr="00DE73DF">
        <w:trPr>
          <w:trHeight w:val="9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3DF" w:rsidRPr="00DE73DF" w:rsidRDefault="00DE73DF" w:rsidP="00DE7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**</w:t>
            </w:r>
          </w:p>
        </w:tc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3DF" w:rsidRPr="00DE73DF" w:rsidRDefault="00DE73DF" w:rsidP="00DE73D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3DF">
              <w:rPr>
                <w:rFonts w:ascii="Tahoma" w:eastAsia="Times New Roman" w:hAnsi="Tahoma" w:cs="Tahoma"/>
                <w:sz w:val="18"/>
                <w:szCs w:val="18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</w:tc>
      </w:tr>
    </w:tbl>
    <w:p w:rsidR="00076C02" w:rsidRDefault="00076C02" w:rsidP="0056146B">
      <w:pPr>
        <w:rPr>
          <w:szCs w:val="24"/>
        </w:rPr>
      </w:pPr>
    </w:p>
    <w:sectPr w:rsidR="00076C02" w:rsidSect="003F6B12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916DA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E73DF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2016-04-01T07:51:00Z</dcterms:created>
  <dcterms:modified xsi:type="dcterms:W3CDTF">2016-04-01T07:51:00Z</dcterms:modified>
</cp:coreProperties>
</file>